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BB09" w14:textId="28BDDF70" w:rsidR="00564524" w:rsidRPr="00564524" w:rsidRDefault="00564524" w:rsidP="00F4365C">
      <w:pPr>
        <w:pStyle w:val="xmsonormal"/>
        <w:textAlignment w:val="baseline"/>
        <w:rPr>
          <w:rFonts w:ascii="Source Sans Pro" w:hAnsi="Source Sans Pro" w:cs="Arial"/>
          <w:b/>
          <w:bCs/>
          <w:color w:val="FFFFFF" w:themeColor="background1"/>
          <w:sz w:val="24"/>
          <w:szCs w:val="24"/>
        </w:rPr>
      </w:pPr>
      <w:r w:rsidRPr="00564524">
        <w:rPr>
          <w:rFonts w:ascii="Source Sans Pro" w:hAnsi="Source Sans Pro" w:cs="Arial"/>
          <w:b/>
          <w:bCs/>
          <w:color w:val="FFFFFF" w:themeColor="background1"/>
          <w:sz w:val="24"/>
          <w:szCs w:val="24"/>
          <w:highlight w:val="darkCyan"/>
        </w:rPr>
        <w:t>Public Service Announcement</w:t>
      </w:r>
      <w:r>
        <w:rPr>
          <w:rFonts w:ascii="Source Sans Pro" w:hAnsi="Source Sans Pro" w:cs="Arial"/>
          <w:b/>
          <w:bCs/>
          <w:color w:val="FFFFFF" w:themeColor="background1"/>
          <w:sz w:val="24"/>
          <w:szCs w:val="24"/>
        </w:rPr>
        <w:br/>
      </w:r>
    </w:p>
    <w:p w14:paraId="1E288F2D" w14:textId="2820DE66" w:rsidR="00F4365C" w:rsidRPr="00F4365C" w:rsidRDefault="00F4365C" w:rsidP="00F4365C">
      <w:pPr>
        <w:pStyle w:val="xmsonormal"/>
        <w:textAlignment w:val="baseline"/>
        <w:rPr>
          <w:rFonts w:ascii="Source Sans Pro" w:hAnsi="Source Sans Pro" w:cs="Arial"/>
          <w:b/>
          <w:bCs/>
          <w:sz w:val="36"/>
          <w:szCs w:val="36"/>
        </w:rPr>
      </w:pPr>
      <w:r w:rsidRPr="00F4365C">
        <w:rPr>
          <w:rFonts w:ascii="Source Sans Pro" w:hAnsi="Source Sans Pro" w:cs="Arial"/>
          <w:b/>
          <w:bCs/>
          <w:sz w:val="36"/>
          <w:szCs w:val="36"/>
        </w:rPr>
        <w:t xml:space="preserve">PACT Act Open Houses - Calling All Vietnam era, </w:t>
      </w:r>
      <w:r>
        <w:rPr>
          <w:rFonts w:ascii="Source Sans Pro" w:hAnsi="Source Sans Pro" w:cs="Arial"/>
          <w:b/>
          <w:bCs/>
          <w:sz w:val="36"/>
          <w:szCs w:val="36"/>
        </w:rPr>
        <w:br/>
      </w:r>
      <w:r w:rsidRPr="00F4365C">
        <w:rPr>
          <w:rFonts w:ascii="Source Sans Pro" w:hAnsi="Source Sans Pro" w:cs="Arial"/>
          <w:b/>
          <w:bCs/>
          <w:sz w:val="36"/>
          <w:szCs w:val="36"/>
        </w:rPr>
        <w:t xml:space="preserve">Gulf War era, and </w:t>
      </w:r>
      <w:proofErr w:type="gramStart"/>
      <w:r w:rsidRPr="00F4365C">
        <w:rPr>
          <w:rFonts w:ascii="Source Sans Pro" w:hAnsi="Source Sans Pro" w:cs="Arial"/>
          <w:b/>
          <w:bCs/>
          <w:sz w:val="36"/>
          <w:szCs w:val="36"/>
        </w:rPr>
        <w:t>Post-9</w:t>
      </w:r>
      <w:proofErr w:type="gramEnd"/>
      <w:r w:rsidRPr="00F4365C">
        <w:rPr>
          <w:rFonts w:ascii="Source Sans Pro" w:hAnsi="Source Sans Pro" w:cs="Arial"/>
          <w:b/>
          <w:bCs/>
          <w:sz w:val="36"/>
          <w:szCs w:val="36"/>
        </w:rPr>
        <w:t>/11 Veterans!</w:t>
      </w:r>
    </w:p>
    <w:p w14:paraId="271425CE" w14:textId="77777777" w:rsidR="00F4365C" w:rsidRPr="00F4365C" w:rsidRDefault="00F4365C" w:rsidP="00F4365C">
      <w:pPr>
        <w:pStyle w:val="xmsonormal"/>
        <w:textAlignment w:val="baseline"/>
        <w:rPr>
          <w:rFonts w:ascii="Source Sans Pro" w:hAnsi="Source Sans Pro" w:cs="Arial"/>
          <w:sz w:val="24"/>
          <w:szCs w:val="24"/>
        </w:rPr>
      </w:pPr>
    </w:p>
    <w:p w14:paraId="2C8B92A1" w14:textId="15097682" w:rsidR="00F4365C" w:rsidRPr="00F4365C" w:rsidRDefault="00F4365C" w:rsidP="00F4365C">
      <w:pPr>
        <w:pStyle w:val="xmsonormal"/>
        <w:textAlignment w:val="baseline"/>
        <w:rPr>
          <w:rFonts w:ascii="Source Sans Pro" w:hAnsi="Source Sans Pro"/>
        </w:rPr>
      </w:pPr>
      <w:r w:rsidRPr="00F4365C">
        <w:rPr>
          <w:rFonts w:ascii="Source Sans Pro" w:hAnsi="Source Sans Pro" w:cs="Arial"/>
          <w:sz w:val="24"/>
          <w:szCs w:val="24"/>
        </w:rPr>
        <w:t xml:space="preserve">A new law called the PACT Act just expanded VA health care and benefits for </w:t>
      </w:r>
      <w:r w:rsidRPr="00F4365C">
        <w:rPr>
          <w:rFonts w:ascii="Source Sans Pro" w:hAnsi="Source Sans Pro" w:cs="Arial"/>
          <w:i/>
          <w:iCs/>
          <w:sz w:val="24"/>
          <w:szCs w:val="24"/>
        </w:rPr>
        <w:t>millions</w:t>
      </w:r>
      <w:r w:rsidRPr="00F4365C">
        <w:rPr>
          <w:rFonts w:ascii="Source Sans Pro" w:hAnsi="Source Sans Pro" w:cs="Arial"/>
          <w:sz w:val="24"/>
          <w:szCs w:val="24"/>
        </w:rPr>
        <w:t xml:space="preserve"> of Veterans and their survivors. </w:t>
      </w:r>
    </w:p>
    <w:p w14:paraId="0184F1E6" w14:textId="77777777" w:rsidR="00F4365C" w:rsidRPr="00F4365C" w:rsidRDefault="00F4365C" w:rsidP="00F4365C">
      <w:pPr>
        <w:pStyle w:val="xmsonormal"/>
        <w:textAlignment w:val="baseline"/>
        <w:rPr>
          <w:rFonts w:ascii="Source Sans Pro" w:hAnsi="Source Sans Pro"/>
        </w:rPr>
      </w:pPr>
      <w:r w:rsidRPr="00F4365C">
        <w:rPr>
          <w:rFonts w:ascii="Source Sans Pro" w:hAnsi="Source Sans Pro" w:cs="Arial"/>
          <w:sz w:val="24"/>
          <w:szCs w:val="24"/>
        </w:rPr>
        <w:t> </w:t>
      </w:r>
    </w:p>
    <w:p w14:paraId="6440BC00" w14:textId="77777777" w:rsidR="00F4365C" w:rsidRPr="00F4365C" w:rsidRDefault="00F4365C" w:rsidP="00F4365C">
      <w:pPr>
        <w:pStyle w:val="xmsonormal"/>
        <w:textAlignment w:val="baseline"/>
        <w:rPr>
          <w:rFonts w:ascii="Source Sans Pro" w:hAnsi="Source Sans Pro"/>
        </w:rPr>
      </w:pPr>
      <w:r w:rsidRPr="00F4365C">
        <w:rPr>
          <w:rFonts w:ascii="Source Sans Pro" w:hAnsi="Source Sans Pro" w:cs="Arial"/>
          <w:sz w:val="24"/>
          <w:szCs w:val="24"/>
        </w:rPr>
        <w:t>Do you have questions about the new health care and benefits you may be entitled to?  </w:t>
      </w:r>
    </w:p>
    <w:p w14:paraId="227935BA" w14:textId="77777777" w:rsidR="00F4365C" w:rsidRPr="00F4365C" w:rsidRDefault="00F4365C" w:rsidP="00F4365C">
      <w:pPr>
        <w:pStyle w:val="xmsonormal"/>
        <w:textAlignment w:val="baseline"/>
        <w:rPr>
          <w:rFonts w:ascii="Source Sans Pro" w:hAnsi="Source Sans Pro"/>
        </w:rPr>
      </w:pPr>
      <w:r w:rsidRPr="00F4365C">
        <w:rPr>
          <w:rFonts w:ascii="Source Sans Pro" w:hAnsi="Source Sans Pro" w:cs="Segoe UI"/>
          <w:sz w:val="18"/>
          <w:szCs w:val="18"/>
        </w:rPr>
        <w:t> </w:t>
      </w:r>
    </w:p>
    <w:p w14:paraId="1F0EEAD4" w14:textId="77777777" w:rsidR="00F4365C" w:rsidRPr="00F4365C" w:rsidRDefault="00F4365C" w:rsidP="00F4365C">
      <w:pPr>
        <w:pStyle w:val="xmsonormal"/>
        <w:textAlignment w:val="baseline"/>
        <w:rPr>
          <w:rFonts w:ascii="Source Sans Pro" w:hAnsi="Source Sans Pro"/>
        </w:rPr>
      </w:pPr>
      <w:r w:rsidRPr="00F4365C">
        <w:rPr>
          <w:rFonts w:ascii="Source Sans Pro" w:hAnsi="Source Sans Pro" w:cs="Arial"/>
          <w:sz w:val="24"/>
          <w:szCs w:val="24"/>
        </w:rPr>
        <w:t>The VA has answers for you!   </w:t>
      </w:r>
    </w:p>
    <w:p w14:paraId="1A537AB8" w14:textId="77777777" w:rsidR="00F4365C" w:rsidRPr="00F4365C" w:rsidRDefault="00F4365C" w:rsidP="00F4365C">
      <w:pPr>
        <w:pStyle w:val="xmsonormal"/>
        <w:textAlignment w:val="baseline"/>
        <w:rPr>
          <w:rFonts w:ascii="Source Sans Pro" w:hAnsi="Source Sans Pro"/>
        </w:rPr>
      </w:pPr>
      <w:r w:rsidRPr="00F4365C">
        <w:rPr>
          <w:rFonts w:ascii="Source Sans Pro" w:hAnsi="Source Sans Pro" w:cs="Segoe UI"/>
          <w:sz w:val="18"/>
          <w:szCs w:val="18"/>
        </w:rPr>
        <w:t> </w:t>
      </w:r>
    </w:p>
    <w:p w14:paraId="0F97A510" w14:textId="3A5348E9" w:rsidR="00F4365C" w:rsidRPr="00F4365C" w:rsidRDefault="00F4365C" w:rsidP="00F4365C">
      <w:pPr>
        <w:pStyle w:val="xmsonormal"/>
        <w:textAlignment w:val="baseline"/>
        <w:rPr>
          <w:rFonts w:ascii="Source Sans Pro" w:hAnsi="Source Sans Pro"/>
        </w:rPr>
      </w:pPr>
      <w:r w:rsidRPr="00F4365C">
        <w:rPr>
          <w:rFonts w:ascii="Source Sans Pro" w:hAnsi="Source Sans Pro" w:cs="Arial"/>
          <w:sz w:val="24"/>
          <w:szCs w:val="24"/>
        </w:rPr>
        <w:t xml:space="preserve">Check out the </w:t>
      </w:r>
      <w:hyperlink r:id="rId6" w:history="1">
        <w:r w:rsidRPr="00F4365C">
          <w:rPr>
            <w:rStyle w:val="Hyperlink"/>
            <w:rFonts w:ascii="Source Sans Pro" w:hAnsi="Source Sans Pro" w:cs="Arial"/>
            <w:sz w:val="24"/>
            <w:szCs w:val="24"/>
          </w:rPr>
          <w:t>list of VA facilities in Florida and Puerto Rico</w:t>
        </w:r>
      </w:hyperlink>
      <w:r w:rsidRPr="00F4365C">
        <w:rPr>
          <w:rFonts w:ascii="Source Sans Pro" w:hAnsi="Source Sans Pro" w:cs="Arial"/>
          <w:sz w:val="24"/>
          <w:szCs w:val="24"/>
        </w:rPr>
        <w:t xml:space="preserve"> who are hosting special PACT Act Open Houses December 10-17, 2022. Join </w:t>
      </w:r>
      <w:r w:rsidR="00564524">
        <w:rPr>
          <w:rFonts w:ascii="Source Sans Pro" w:hAnsi="Source Sans Pro" w:cs="Arial"/>
          <w:sz w:val="24"/>
          <w:szCs w:val="24"/>
        </w:rPr>
        <w:t>VA</w:t>
      </w:r>
      <w:r w:rsidRPr="00F4365C">
        <w:rPr>
          <w:rFonts w:ascii="Source Sans Pro" w:hAnsi="Source Sans Pro" w:cs="Arial"/>
          <w:sz w:val="24"/>
          <w:szCs w:val="24"/>
        </w:rPr>
        <w:t xml:space="preserve"> to get your questions answered, </w:t>
      </w:r>
      <w:r w:rsidR="00564524">
        <w:rPr>
          <w:rFonts w:ascii="Source Sans Pro" w:hAnsi="Source Sans Pro" w:cs="Arial"/>
          <w:sz w:val="24"/>
          <w:szCs w:val="24"/>
        </w:rPr>
        <w:t>enroll for</w:t>
      </w:r>
      <w:r w:rsidRPr="00F4365C">
        <w:rPr>
          <w:rFonts w:ascii="Source Sans Pro" w:hAnsi="Source Sans Pro" w:cs="Arial"/>
          <w:sz w:val="24"/>
          <w:szCs w:val="24"/>
        </w:rPr>
        <w:t xml:space="preserve"> care, get help with filing a benefit</w:t>
      </w:r>
      <w:r w:rsidR="00564524">
        <w:rPr>
          <w:rFonts w:ascii="Source Sans Pro" w:hAnsi="Source Sans Pro" w:cs="Arial"/>
          <w:sz w:val="24"/>
          <w:szCs w:val="24"/>
        </w:rPr>
        <w:t xml:space="preserve"> </w:t>
      </w:r>
      <w:proofErr w:type="gramStart"/>
      <w:r w:rsidRPr="00F4365C">
        <w:rPr>
          <w:rFonts w:ascii="Source Sans Pro" w:hAnsi="Source Sans Pro" w:cs="Arial"/>
          <w:sz w:val="24"/>
          <w:szCs w:val="24"/>
        </w:rPr>
        <w:t>claim</w:t>
      </w:r>
      <w:r w:rsidR="00564524">
        <w:rPr>
          <w:rFonts w:ascii="Source Sans Pro" w:hAnsi="Source Sans Pro" w:cs="Arial"/>
          <w:sz w:val="24"/>
          <w:szCs w:val="24"/>
        </w:rPr>
        <w:t>s</w:t>
      </w:r>
      <w:proofErr w:type="gramEnd"/>
      <w:r w:rsidRPr="00F4365C">
        <w:rPr>
          <w:rFonts w:ascii="Source Sans Pro" w:hAnsi="Source Sans Pro" w:cs="Arial"/>
          <w:sz w:val="24"/>
          <w:szCs w:val="24"/>
        </w:rPr>
        <w:t>, and more.  </w:t>
      </w:r>
    </w:p>
    <w:p w14:paraId="47A3FD7A" w14:textId="77777777" w:rsidR="00F4365C" w:rsidRPr="00F4365C" w:rsidRDefault="00F4365C" w:rsidP="00F4365C">
      <w:pPr>
        <w:pStyle w:val="xmsonormal"/>
        <w:textAlignment w:val="baseline"/>
        <w:rPr>
          <w:rFonts w:ascii="Source Sans Pro" w:hAnsi="Source Sans Pro"/>
        </w:rPr>
      </w:pPr>
      <w:r w:rsidRPr="00F4365C">
        <w:rPr>
          <w:rFonts w:ascii="Source Sans Pro" w:hAnsi="Source Sans Pro" w:cs="Arial"/>
          <w:sz w:val="24"/>
          <w:szCs w:val="24"/>
        </w:rPr>
        <w:t> </w:t>
      </w:r>
    </w:p>
    <w:p w14:paraId="794000AB" w14:textId="269151FC" w:rsidR="00F4365C" w:rsidRPr="00F4365C" w:rsidRDefault="00F4365C" w:rsidP="00F4365C">
      <w:pPr>
        <w:pStyle w:val="xmsonormal"/>
        <w:textAlignment w:val="baseline"/>
        <w:rPr>
          <w:rFonts w:ascii="Source Sans Pro" w:hAnsi="Source Sans Pro"/>
        </w:rPr>
      </w:pPr>
      <w:r w:rsidRPr="00F4365C">
        <w:rPr>
          <w:rFonts w:ascii="Source Sans Pro" w:hAnsi="Source Sans Pro" w:cs="Arial"/>
          <w:sz w:val="24"/>
          <w:szCs w:val="24"/>
        </w:rPr>
        <w:t xml:space="preserve">It’s easy, just bring your DD214 and leave the rest to VA! And if you can’t make it, just visit us at </w:t>
      </w:r>
      <w:hyperlink r:id="rId7" w:history="1">
        <w:r w:rsidR="00564524" w:rsidRPr="007A4C82">
          <w:rPr>
            <w:rStyle w:val="Hyperlink"/>
            <w:rFonts w:ascii="Source Sans Pro" w:hAnsi="Source Sans Pro" w:cs="Arial"/>
            <w:sz w:val="24"/>
            <w:szCs w:val="24"/>
          </w:rPr>
          <w:t>www.va.gov/PACT</w:t>
        </w:r>
      </w:hyperlink>
      <w:r w:rsidR="00564524">
        <w:rPr>
          <w:rFonts w:ascii="Source Sans Pro" w:hAnsi="Source Sans Pro" w:cs="Arial"/>
          <w:sz w:val="24"/>
          <w:szCs w:val="24"/>
        </w:rPr>
        <w:t xml:space="preserve"> </w:t>
      </w:r>
      <w:r w:rsidRPr="00F4365C">
        <w:rPr>
          <w:rFonts w:ascii="Source Sans Pro" w:hAnsi="Source Sans Pro" w:cs="Arial"/>
          <w:sz w:val="24"/>
          <w:szCs w:val="24"/>
        </w:rPr>
        <w:t>or call 1-800-MYVA411.  </w:t>
      </w:r>
    </w:p>
    <w:p w14:paraId="276687AD" w14:textId="77777777" w:rsidR="00F4365C" w:rsidRPr="00F4365C" w:rsidRDefault="00F4365C" w:rsidP="00F4365C">
      <w:pPr>
        <w:pStyle w:val="xmsonormal"/>
        <w:textAlignment w:val="baseline"/>
        <w:rPr>
          <w:rFonts w:ascii="Source Sans Pro" w:hAnsi="Source Sans Pro"/>
        </w:rPr>
      </w:pPr>
      <w:r w:rsidRPr="00F4365C">
        <w:rPr>
          <w:rFonts w:ascii="Source Sans Pro" w:hAnsi="Source Sans Pro" w:cs="Arial"/>
          <w:sz w:val="24"/>
          <w:szCs w:val="24"/>
        </w:rPr>
        <w:t> </w:t>
      </w:r>
    </w:p>
    <w:p w14:paraId="44C3B00D" w14:textId="4472FED3" w:rsidR="00564524" w:rsidRDefault="00F4365C" w:rsidP="00F4365C">
      <w:pPr>
        <w:pStyle w:val="xmsonormal"/>
        <w:textAlignment w:val="baseline"/>
        <w:rPr>
          <w:rFonts w:ascii="Source Sans Pro" w:hAnsi="Source Sans Pro" w:cs="Arial"/>
          <w:sz w:val="24"/>
          <w:szCs w:val="24"/>
        </w:rPr>
      </w:pPr>
      <w:r w:rsidRPr="00F4365C">
        <w:rPr>
          <w:rFonts w:ascii="Source Sans Pro" w:hAnsi="Source Sans Pro" w:cs="Arial"/>
          <w:sz w:val="24"/>
          <w:szCs w:val="24"/>
        </w:rPr>
        <w:t>Don’t wait. Get what you earned and apply today. </w:t>
      </w:r>
    </w:p>
    <w:p w14:paraId="69C9E1B0" w14:textId="77777777" w:rsidR="00564524" w:rsidRDefault="00564524" w:rsidP="00F4365C">
      <w:pPr>
        <w:pStyle w:val="xmsonormal"/>
        <w:textAlignment w:val="baseline"/>
        <w:rPr>
          <w:rFonts w:ascii="Source Sans Pro" w:hAnsi="Source Sans Pro" w:cs="Arial"/>
          <w:sz w:val="24"/>
          <w:szCs w:val="24"/>
        </w:rPr>
      </w:pPr>
    </w:p>
    <w:p w14:paraId="236FAC86" w14:textId="1F741C6B" w:rsidR="00F4365C" w:rsidRPr="00564524" w:rsidRDefault="00564524" w:rsidP="00F4365C">
      <w:pPr>
        <w:pStyle w:val="xmsonormal"/>
        <w:textAlignment w:val="baseline"/>
        <w:rPr>
          <w:rFonts w:ascii="Source Sans Pro" w:hAnsi="Source Sans Pro" w:cs="Arial"/>
          <w:b/>
          <w:bCs/>
          <w:color w:val="FFFFFF" w:themeColor="background1"/>
          <w:sz w:val="24"/>
          <w:szCs w:val="24"/>
        </w:rPr>
      </w:pPr>
      <w:r w:rsidRPr="00564524">
        <w:rPr>
          <w:rFonts w:ascii="Source Sans Pro" w:hAnsi="Source Sans Pro" w:cs="Arial"/>
          <w:b/>
          <w:bCs/>
          <w:color w:val="FFFFFF" w:themeColor="background1"/>
          <w:sz w:val="24"/>
          <w:szCs w:val="24"/>
          <w:highlight w:val="darkCyan"/>
        </w:rPr>
        <w:t>Social Media Posts</w:t>
      </w:r>
    </w:p>
    <w:p w14:paraId="77725A12" w14:textId="78F65441" w:rsidR="00564524" w:rsidRPr="00564524" w:rsidRDefault="00564524" w:rsidP="00F4365C">
      <w:pPr>
        <w:pStyle w:val="xmsonormal"/>
        <w:textAlignment w:val="baseline"/>
        <w:rPr>
          <w:rFonts w:ascii="Source Sans Pro" w:hAnsi="Source Sans Pro" w:cs="Arial"/>
          <w:b/>
          <w:bCs/>
          <w:sz w:val="24"/>
          <w:szCs w:val="24"/>
        </w:rPr>
      </w:pPr>
    </w:p>
    <w:p w14:paraId="44D8D874" w14:textId="513CF37A" w:rsidR="00564524" w:rsidRPr="00564524" w:rsidRDefault="00564524" w:rsidP="00F4365C">
      <w:pPr>
        <w:pStyle w:val="xmsonormal"/>
        <w:textAlignment w:val="baseline"/>
        <w:rPr>
          <w:rFonts w:ascii="Source Sans Pro" w:hAnsi="Source Sans Pro" w:cs="Arial"/>
          <w:b/>
          <w:bCs/>
          <w:sz w:val="24"/>
          <w:szCs w:val="24"/>
        </w:rPr>
      </w:pPr>
      <w:r w:rsidRPr="00564524">
        <w:rPr>
          <w:rFonts w:ascii="Source Sans Pro" w:hAnsi="Source Sans Pro" w:cs="Arial"/>
          <w:b/>
          <w:bCs/>
          <w:sz w:val="24"/>
          <w:szCs w:val="24"/>
        </w:rPr>
        <w:t>Facebook, Instagram:</w:t>
      </w:r>
    </w:p>
    <w:p w14:paraId="0F21E920" w14:textId="3002F688" w:rsidR="00564524" w:rsidRPr="00564524" w:rsidRDefault="00564524" w:rsidP="00564524">
      <w:pPr>
        <w:rPr>
          <w:rFonts w:ascii="Source Sans Pro" w:hAnsi="Source Sans Pro"/>
          <w:sz w:val="24"/>
          <w:szCs w:val="24"/>
        </w:rPr>
      </w:pPr>
      <w:r w:rsidRPr="00564524">
        <w:rPr>
          <w:rFonts w:ascii="Source Sans Pro" w:hAnsi="Source Sans Pro"/>
          <w:sz w:val="24"/>
          <w:szCs w:val="24"/>
        </w:rPr>
        <w:t xml:space="preserve">Calling All Vietnam era, Gulf War era, and </w:t>
      </w:r>
      <w:proofErr w:type="gramStart"/>
      <w:r w:rsidRPr="00564524">
        <w:rPr>
          <w:rFonts w:ascii="Source Sans Pro" w:hAnsi="Source Sans Pro"/>
          <w:sz w:val="24"/>
          <w:szCs w:val="24"/>
        </w:rPr>
        <w:t>Post-9</w:t>
      </w:r>
      <w:proofErr w:type="gramEnd"/>
      <w:r w:rsidRPr="00564524">
        <w:rPr>
          <w:rFonts w:ascii="Source Sans Pro" w:hAnsi="Source Sans Pro"/>
          <w:sz w:val="24"/>
          <w:szCs w:val="24"/>
        </w:rPr>
        <w:t>/11 Veterans! A new law called the PACT Act just expanded VA health care and benefits for millions of Veterans and their survivors.</w:t>
      </w:r>
      <w:r w:rsidRPr="00564524">
        <w:rPr>
          <w:rFonts w:ascii="Source Sans Pro" w:hAnsi="Source Sans Pro"/>
          <w:sz w:val="24"/>
          <w:szCs w:val="24"/>
        </w:rPr>
        <w:t xml:space="preserve"> </w:t>
      </w:r>
      <w:r w:rsidRPr="00564524">
        <w:rPr>
          <w:rFonts w:ascii="Source Sans Pro" w:hAnsi="Source Sans Pro"/>
          <w:sz w:val="24"/>
          <w:szCs w:val="24"/>
        </w:rPr>
        <w:t xml:space="preserve">If you are not taking advantage of what VA can offer you, the time is now. Join </w:t>
      </w:r>
      <w:r w:rsidRPr="00564524">
        <w:rPr>
          <w:rFonts w:ascii="Source Sans Pro" w:hAnsi="Source Sans Pro"/>
          <w:sz w:val="24"/>
          <w:szCs w:val="24"/>
        </w:rPr>
        <w:t>VA</w:t>
      </w:r>
      <w:r w:rsidRPr="00564524">
        <w:rPr>
          <w:rFonts w:ascii="Source Sans Pro" w:hAnsi="Source Sans Pro"/>
          <w:sz w:val="24"/>
          <w:szCs w:val="24"/>
        </w:rPr>
        <w:t xml:space="preserve"> for one of many scheduled PACT Act open house events December 10-17 to get your questions answered, enroll </w:t>
      </w:r>
      <w:r w:rsidRPr="00564524">
        <w:rPr>
          <w:rFonts w:ascii="Source Sans Pro" w:hAnsi="Source Sans Pro"/>
          <w:sz w:val="24"/>
          <w:szCs w:val="24"/>
        </w:rPr>
        <w:t>for health</w:t>
      </w:r>
      <w:r w:rsidRPr="00564524">
        <w:rPr>
          <w:rFonts w:ascii="Source Sans Pro" w:hAnsi="Source Sans Pro"/>
          <w:sz w:val="24"/>
          <w:szCs w:val="24"/>
        </w:rPr>
        <w:t xml:space="preserve"> care, get help with filing benefits claims, and more. </w:t>
      </w:r>
      <w:r w:rsidRPr="00564524">
        <w:rPr>
          <w:rFonts w:ascii="Source Sans Pro" w:hAnsi="Source Sans Pro"/>
          <w:sz w:val="24"/>
          <w:szCs w:val="24"/>
        </w:rPr>
        <w:t xml:space="preserve"> </w:t>
      </w:r>
      <w:r w:rsidRPr="00564524">
        <w:rPr>
          <w:rFonts w:ascii="Source Sans Pro" w:hAnsi="Source Sans Pro"/>
          <w:sz w:val="24"/>
          <w:szCs w:val="24"/>
        </w:rPr>
        <w:t xml:space="preserve">It’s easy, just bring your DD214 and leave the rest to </w:t>
      </w:r>
      <w:r w:rsidRPr="00564524">
        <w:rPr>
          <w:rFonts w:ascii="Source Sans Pro" w:hAnsi="Source Sans Pro"/>
          <w:sz w:val="24"/>
          <w:szCs w:val="24"/>
        </w:rPr>
        <w:t>VA</w:t>
      </w:r>
      <w:r w:rsidRPr="00564524">
        <w:rPr>
          <w:rFonts w:ascii="Source Sans Pro" w:hAnsi="Source Sans Pro"/>
          <w:sz w:val="24"/>
          <w:szCs w:val="24"/>
        </w:rPr>
        <w:t>!</w:t>
      </w:r>
      <w:r>
        <w:rPr>
          <w:rFonts w:ascii="Source Sans Pro" w:hAnsi="Source Sans Pro"/>
        </w:rPr>
        <w:t xml:space="preserve"> </w:t>
      </w:r>
      <w:r>
        <w:rPr>
          <w:rFonts w:ascii="Source Sans Pro" w:hAnsi="Source Sans Pro"/>
          <w:sz w:val="24"/>
          <w:szCs w:val="24"/>
        </w:rPr>
        <w:t xml:space="preserve">A full list of scheduled events can be viewed here: </w:t>
      </w:r>
      <w:hyperlink r:id="rId8" w:history="1">
        <w:r>
          <w:rPr>
            <w:rStyle w:val="Hyperlink"/>
            <w:rFonts w:ascii="Source Sans Pro" w:hAnsi="Source Sans Pro"/>
            <w:sz w:val="24"/>
            <w:szCs w:val="24"/>
          </w:rPr>
          <w:t>www.visn8.va.gov/PACTOpenHouses.asp</w:t>
        </w:r>
      </w:hyperlink>
      <w:r>
        <w:rPr>
          <w:rFonts w:ascii="Source Sans Pro" w:hAnsi="Source Sans Pro"/>
          <w:sz w:val="24"/>
          <w:szCs w:val="24"/>
        </w:rPr>
        <w:t xml:space="preserve">. </w:t>
      </w:r>
    </w:p>
    <w:p w14:paraId="3EEBBE64" w14:textId="74F3DF29" w:rsidR="00564524" w:rsidRPr="00564524" w:rsidRDefault="00564524" w:rsidP="00F4365C">
      <w:pPr>
        <w:pStyle w:val="xmsonormal"/>
        <w:textAlignment w:val="baseline"/>
        <w:rPr>
          <w:rFonts w:ascii="Source Sans Pro" w:hAnsi="Source Sans Pro" w:cs="Arial"/>
          <w:b/>
          <w:bCs/>
          <w:sz w:val="24"/>
          <w:szCs w:val="24"/>
        </w:rPr>
      </w:pPr>
    </w:p>
    <w:p w14:paraId="0A4DEC42" w14:textId="3ABF200A" w:rsidR="004753A1" w:rsidRPr="00564524" w:rsidRDefault="00564524" w:rsidP="00564524">
      <w:pPr>
        <w:pStyle w:val="xmsonormal"/>
        <w:textAlignment w:val="baseline"/>
        <w:rPr>
          <w:rFonts w:ascii="Source Sans Pro" w:hAnsi="Source Sans Pro"/>
          <w:b/>
          <w:bCs/>
          <w:sz w:val="24"/>
          <w:szCs w:val="24"/>
        </w:rPr>
      </w:pPr>
      <w:r w:rsidRPr="00564524">
        <w:rPr>
          <w:rFonts w:ascii="Source Sans Pro" w:hAnsi="Source Sans Pro" w:cs="Arial"/>
          <w:b/>
          <w:bCs/>
          <w:sz w:val="24"/>
          <w:szCs w:val="24"/>
        </w:rPr>
        <w:t>Twitter:</w:t>
      </w:r>
    </w:p>
    <w:p w14:paraId="03F804F3" w14:textId="0E31EE9E" w:rsidR="00564524" w:rsidRPr="00564524" w:rsidRDefault="00564524">
      <w:pPr>
        <w:rPr>
          <w:rFonts w:ascii="Source Sans Pro" w:hAnsi="Source Sans Pro"/>
          <w:sz w:val="24"/>
          <w:szCs w:val="24"/>
        </w:rPr>
      </w:pPr>
      <w:r w:rsidRPr="00564524">
        <w:rPr>
          <w:rFonts w:ascii="Source Sans Pro" w:hAnsi="Source Sans Pro"/>
          <w:sz w:val="24"/>
          <w:szCs w:val="24"/>
          <w:shd w:val="clear" w:color="auto" w:fill="FFFFFF"/>
        </w:rPr>
        <w:t xml:space="preserve">The PACT Act expanded VA health care and benefits for millions of Veterans and survivors. Join </w:t>
      </w:r>
      <w:r w:rsidRPr="00564524">
        <w:rPr>
          <w:rFonts w:ascii="Source Sans Pro" w:hAnsi="Source Sans Pro"/>
          <w:sz w:val="24"/>
          <w:szCs w:val="24"/>
          <w:shd w:val="clear" w:color="auto" w:fill="FFFFFF"/>
        </w:rPr>
        <w:t>VA</w:t>
      </w:r>
      <w:r w:rsidRPr="00564524">
        <w:rPr>
          <w:rFonts w:ascii="Source Sans Pro" w:hAnsi="Source Sans Pro"/>
          <w:sz w:val="24"/>
          <w:szCs w:val="24"/>
          <w:shd w:val="clear" w:color="auto" w:fill="FFFFFF"/>
        </w:rPr>
        <w:t xml:space="preserve"> for a PACT Act open house event Dec. 10-17 to enroll for care, file benefit claims, and more.  Bring your DD214. </w:t>
      </w:r>
      <w:hyperlink r:id="rId9" w:tgtFrame="_blank" w:tooltip="#PACTAct" w:history="1">
        <w:r w:rsidRPr="00564524">
          <w:rPr>
            <w:rStyle w:val="Hyperlink"/>
            <w:rFonts w:ascii="Source Sans Pro" w:hAnsi="Source Sans Pro"/>
            <w:color w:val="auto"/>
            <w:sz w:val="24"/>
            <w:szCs w:val="24"/>
            <w:shd w:val="clear" w:color="auto" w:fill="FFFFFF"/>
          </w:rPr>
          <w:t>#PACTAct</w:t>
        </w:r>
      </w:hyperlink>
      <w:r w:rsidRPr="00564524">
        <w:rPr>
          <w:rFonts w:ascii="Source Sans Pro" w:hAnsi="Source Sans Pro"/>
          <w:sz w:val="24"/>
          <w:szCs w:val="24"/>
          <w:shd w:val="clear" w:color="auto" w:fill="FFFFFF"/>
        </w:rPr>
        <w:t xml:space="preserve"> </w:t>
      </w:r>
      <w:hyperlink r:id="rId10" w:tgtFrame="_blank" w:tooltip="#VA" w:history="1">
        <w:r w:rsidRPr="00564524">
          <w:rPr>
            <w:rStyle w:val="Hyperlink"/>
            <w:rFonts w:ascii="Source Sans Pro" w:hAnsi="Source Sans Pro"/>
            <w:color w:val="auto"/>
            <w:sz w:val="24"/>
            <w:szCs w:val="24"/>
            <w:shd w:val="clear" w:color="auto" w:fill="FFFFFF"/>
          </w:rPr>
          <w:t>#VA</w:t>
        </w:r>
      </w:hyperlink>
      <w:r w:rsidRPr="00564524">
        <w:rPr>
          <w:rFonts w:ascii="Source Sans Pro" w:hAnsi="Source Sans Pro"/>
          <w:sz w:val="24"/>
          <w:szCs w:val="24"/>
          <w:shd w:val="clear" w:color="auto" w:fill="FFFFFF"/>
        </w:rPr>
        <w:t xml:space="preserve"> </w:t>
      </w:r>
      <w:hyperlink r:id="rId11" w:tgtFrame="_blank" w:tooltip="#Veterans" w:history="1">
        <w:r w:rsidRPr="00564524">
          <w:rPr>
            <w:rStyle w:val="Hyperlink"/>
            <w:rFonts w:ascii="Source Sans Pro" w:hAnsi="Source Sans Pro"/>
            <w:color w:val="auto"/>
            <w:sz w:val="24"/>
            <w:szCs w:val="24"/>
            <w:shd w:val="clear" w:color="auto" w:fill="FFFFFF"/>
          </w:rPr>
          <w:t>#Veterans</w:t>
        </w:r>
      </w:hyperlink>
      <w:r w:rsidRPr="00564524">
        <w:rPr>
          <w:rFonts w:ascii="Source Sans Pro" w:hAnsi="Source Sans Pro"/>
          <w:sz w:val="24"/>
          <w:szCs w:val="24"/>
          <w:shd w:val="clear" w:color="auto" w:fill="FFFFFF"/>
        </w:rPr>
        <w:t xml:space="preserve"> </w:t>
      </w:r>
      <w:hyperlink r:id="rId12" w:tgtFrame="_blank" w:tooltip="#ActNow" w:history="1">
        <w:r w:rsidRPr="00564524">
          <w:rPr>
            <w:rStyle w:val="Hyperlink"/>
            <w:rFonts w:ascii="Source Sans Pro" w:hAnsi="Source Sans Pro"/>
            <w:color w:val="auto"/>
            <w:sz w:val="24"/>
            <w:szCs w:val="24"/>
            <w:shd w:val="clear" w:color="auto" w:fill="FFFFFF"/>
          </w:rPr>
          <w:t>#ActNow</w:t>
        </w:r>
      </w:hyperlink>
      <w:r>
        <w:rPr>
          <w:rFonts w:ascii="Source Sans Pro" w:hAnsi="Source Sans Pro"/>
          <w:sz w:val="24"/>
          <w:szCs w:val="24"/>
        </w:rPr>
        <w:t xml:space="preserve"> </w:t>
      </w:r>
      <w:hyperlink r:id="rId13" w:history="1">
        <w:r w:rsidRPr="007A4C82">
          <w:rPr>
            <w:rStyle w:val="Hyperlink"/>
            <w:rFonts w:ascii="Source Sans Pro" w:hAnsi="Source Sans Pro"/>
            <w:sz w:val="24"/>
            <w:szCs w:val="24"/>
          </w:rPr>
          <w:t>www.visn8.va.gov/PACTOpenHouses.asp</w:t>
        </w:r>
      </w:hyperlink>
      <w:r>
        <w:rPr>
          <w:rFonts w:ascii="Source Sans Pro" w:hAnsi="Source Sans Pro"/>
          <w:sz w:val="24"/>
          <w:szCs w:val="24"/>
        </w:rPr>
        <w:t xml:space="preserve"> </w:t>
      </w:r>
    </w:p>
    <w:sectPr w:rsidR="00564524" w:rsidRPr="0056452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3CB1" w14:textId="77777777" w:rsidR="003B3588" w:rsidRDefault="003B3588" w:rsidP="00564524">
      <w:pPr>
        <w:spacing w:after="0" w:line="240" w:lineRule="auto"/>
      </w:pPr>
      <w:r>
        <w:separator/>
      </w:r>
    </w:p>
  </w:endnote>
  <w:endnote w:type="continuationSeparator" w:id="0">
    <w:p w14:paraId="1B43F8A5" w14:textId="77777777" w:rsidR="003B3588" w:rsidRDefault="003B3588" w:rsidP="005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365B" w14:textId="7E206285" w:rsidR="00564524" w:rsidRDefault="00564524" w:rsidP="00564524">
    <w:pPr>
      <w:pStyle w:val="Footer"/>
      <w:jc w:val="center"/>
    </w:pPr>
    <w:r>
      <w:rPr>
        <w:noProof/>
      </w:rPr>
      <w:drawing>
        <wp:inline distT="0" distB="0" distL="0" distR="0" wp14:anchorId="3B7085D2" wp14:editId="3F6F1823">
          <wp:extent cx="2242868" cy="473494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714" cy="480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478E" w14:textId="77777777" w:rsidR="003B3588" w:rsidRDefault="003B3588" w:rsidP="00564524">
      <w:pPr>
        <w:spacing w:after="0" w:line="240" w:lineRule="auto"/>
      </w:pPr>
      <w:r>
        <w:separator/>
      </w:r>
    </w:p>
  </w:footnote>
  <w:footnote w:type="continuationSeparator" w:id="0">
    <w:p w14:paraId="274D840D" w14:textId="77777777" w:rsidR="003B3588" w:rsidRDefault="003B3588" w:rsidP="00564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5C"/>
    <w:rsid w:val="003B3588"/>
    <w:rsid w:val="004753A1"/>
    <w:rsid w:val="00564524"/>
    <w:rsid w:val="00892CCA"/>
    <w:rsid w:val="00A85417"/>
    <w:rsid w:val="00C05803"/>
    <w:rsid w:val="00F4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20D0B"/>
  <w15:chartTrackingRefBased/>
  <w15:docId w15:val="{E1FFC401-353C-46C9-B236-2C6FC127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65C"/>
    <w:rPr>
      <w:color w:val="0563C1"/>
      <w:u w:val="single"/>
    </w:rPr>
  </w:style>
  <w:style w:type="paragraph" w:customStyle="1" w:styleId="xmsonormal">
    <w:name w:val="x_msonormal"/>
    <w:basedOn w:val="Normal"/>
    <w:rsid w:val="00F4365C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6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45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4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24"/>
  </w:style>
  <w:style w:type="paragraph" w:styleId="Footer">
    <w:name w:val="footer"/>
    <w:basedOn w:val="Normal"/>
    <w:link w:val="FooterChar"/>
    <w:uiPriority w:val="99"/>
    <w:unhideWhenUsed/>
    <w:rsid w:val="00564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n8.va.gov/PACTOpenHouses.asp" TargetMode="External"/><Relationship Id="rId13" Type="http://schemas.openxmlformats.org/officeDocument/2006/relationships/hyperlink" Target="http://www.visn8.va.gov/PACTOpenHouses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a.gov/PACT" TargetMode="External"/><Relationship Id="rId12" Type="http://schemas.openxmlformats.org/officeDocument/2006/relationships/hyperlink" Target="https://twitter.com/search?q=%23ActNo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visn8.va.gov%2FPACTOpenHouses.asp&amp;data=05%7C01%7C%7C7b344f07166b4885e1d908dad2de0706%7Ce95f1b23abaf45ee821db7ab251ab3bf%7C0%7C0%7C638054148281126485%7CUnknown%7CTWFpbGZsb3d8eyJWIjoiMC4wLjAwMDAiLCJQIjoiV2luMzIiLCJBTiI6Ik1haWwiLCJXVCI6Mn0%3D%7C3000%7C%7C%7C&amp;sdata=UwhafCQlWoo9giHhG9i65JqS2Uh5dblqjC9zbnuYkrc%3D&amp;reserved=0" TargetMode="External"/><Relationship Id="rId11" Type="http://schemas.openxmlformats.org/officeDocument/2006/relationships/hyperlink" Target="https://twitter.com/search?q=%23Veteran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search?q=%23V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search?q=%23PACTAc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430</Words>
  <Characters>2163</Characters>
  <Application>Microsoft Office Word</Application>
  <DocSecurity>0</DocSecurity>
  <Lines>37</Lines>
  <Paragraphs>12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Dangel, Jason W.</dc:creator>
  <cp:keywords/>
  <dc:description/>
  <cp:lastModifiedBy>Dangel, Jason W.</cp:lastModifiedBy>
  <cp:revision>2</cp:revision>
  <dcterms:created xsi:type="dcterms:W3CDTF">2022-12-09T15:38:00Z</dcterms:created>
  <dcterms:modified xsi:type="dcterms:W3CDTF">2022-12-09T15:38:00Z</dcterms:modified>
</cp:coreProperties>
</file>